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40" w:lineRule="auto"/>
        <w:ind w:left="85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rtl w:val="0"/>
        </w:rPr>
        <w:t xml:space="preserve">Modulo di candidatura per mobilità Erasmus+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rtl w:val="0"/>
        </w:rPr>
        <w:t xml:space="preserve">Consorzio USR Piemonte – settore scuola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rtl w:val="0"/>
        </w:rPr>
        <w:t xml:space="preserve">DATI ANAGRAFICI DEL CANDIDATO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Cognome: 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Nome: 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Data di nascita: 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E-mail istituzionale: 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Telefono di contatto: 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Ruolo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Docente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determinato 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indeterminato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Personale educativo              </w:t>
        <w:tab/>
        <w:tab/>
        <w:t xml:space="preserve">              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funzione strumentale negli ultimi due anni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line="240" w:lineRule="auto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Personale ATA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DSGA 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A.A. 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A.T. 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collaboratore scolastico</w:t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rtl w:val="0"/>
        </w:rPr>
        <w:t xml:space="preserve">TIPOLOGIA DI MOBILITÀ RICHIESTA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Job Shadowing (3 giorni di attivit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+ 2 giorni di viaggio)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Corso strutturato (5 giorni di corso + 2 giorni di viaggio)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rtl w:val="0"/>
        </w:rPr>
        <w:t xml:space="preserve">TEMATICA CHE SI INTENDE APPROFONDIRE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Acquisizione di competenze digitali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Inclusione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Plurilinguismo/multiculturalit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Outdoor education/sostenibilit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Strategie di prevenzione della dispersione scolastica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Potenziamento di lingua straniera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Partecipazione alla vita democratica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Insegnamento precoce delle lingue e bilinguismo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Sviluppo del pensiero critico e lotta alla disinformazione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Creazione di network per futuri progetti europei/gemellaggi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Teaching and learning global skills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Pratiche didattiche innovative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School management e Leadership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rtl w:val="0"/>
        </w:rPr>
        <w:t xml:space="preserve">LINGUA STRANIERA CONOSCIUTA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Inglese 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Francese 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Spagnolo 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Tedesco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Livello di competenza: 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A2 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B1 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B2 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C1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(allegare eventuale certificazione linguistica o autodichiarazione)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rtl w:val="0"/>
        </w:rPr>
        <w:t xml:space="preserve">ESPERIENZE PRECEDENTI IN PROGETTI EUROPEI (facoltativo)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Breve descrizione di eventuali esperienze in Erasmus+, eTwinning, PON o altri progetti internazionali: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rtl w:val="0"/>
        </w:rPr>
        <w:t xml:space="preserve">DICHIARAZIONE RIGUARDO AI REQUISITI MINIMI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rtl w:val="0"/>
        </w:rPr>
        <w:t xml:space="preserve">(è obbligatorio selezionare tutte le voci per essere considerati per la mobilità)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2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Disponibilit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alla disseminazione dei risultati Mobilit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Consorzio Accreditamento USR Piemonte attraverso la piattaforma ESEP/eTwinning e nel corso degli eventi di disseminazione organizzati dal proprio Istituto e/o dall’USR Piemonte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2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Disponibilit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a partecipare ad attivit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preparatorie pre-partenza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2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Flessibilit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organizzativa e capacit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di adattamento ai cambiamenti del programma fornito dai partner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Possesso di competenze digitali per la documentazione dell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’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esperienza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12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Sottoscrivendo il presente modulo dichiaro di aver preso visione delle regole che disciplinano il consorzio dell’USR Piemonte, di cui all’art. 4 del bando, e di impegnarmi a rispettarle, insieme ad ogni altra norma che regoli le mobilità Erasmus+, incluse quelle sui costi ammissibili e sulla rendicontazione.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12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rtl w:val="0"/>
        </w:rPr>
        <w:t xml:space="preserve">DICHIARAZIONE RIGUARDO LE DISPONIBILITÀ DEL PERSONALE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Disponibilit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a partecipare a mobilit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Green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20" w:line="240" w:lineRule="auto"/>
        <w:rPr>
          <w:rFonts w:ascii="Aptos" w:cs="Aptos" w:eastAsia="Aptos" w:hAnsi="Aptos"/>
          <w:color w:val="000000"/>
        </w:rPr>
      </w:pPr>
      <w:bookmarkStart w:colFirst="0" w:colLast="0" w:name="_etuyi5xw4f75" w:id="0"/>
      <w:bookmarkEnd w:id="0"/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☐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Disponibilit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à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ad accogliere delegazioni estere su richiesta dell’USR Piemonte</w:t>
      </w:r>
    </w:p>
    <w:p w:rsidR="00000000" w:rsidDel="00000000" w:rsidP="00000000" w:rsidRDefault="00000000" w:rsidRPr="00000000" w14:paraId="00000035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120" w:line="240" w:lineRule="auto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Data: ___________________</w:t>
      </w:r>
    </w:p>
    <w:p w:rsidR="00000000" w:rsidDel="00000000" w:rsidP="00000000" w:rsidRDefault="00000000" w:rsidRPr="00000000" w14:paraId="0000003A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Firma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___________________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560" w:top="720" w:left="720" w:right="720" w:header="284" w:footer="30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Times New Roman"/>
  <w:font w:name="Cambria"/>
  <w:font w:name="Arial Unicode MS"/>
  <w:font w:name="Aptos"/>
  <w:font w:name="Abadi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widowControl w:val="0"/>
      <w:spacing w:after="0" w:line="276" w:lineRule="auto"/>
      <w:rPr>
        <w:rFonts w:ascii="Cambria" w:cs="Cambria" w:eastAsia="Cambria" w:hAnsi="Cambria"/>
      </w:rPr>
    </w:pPr>
    <w:r w:rsidDel="00000000" w:rsidR="00000000" w:rsidRPr="00000000">
      <w:rPr>
        <w:rtl w:val="0"/>
      </w:rPr>
    </w:r>
  </w:p>
  <w:tbl>
    <w:tblPr>
      <w:tblStyle w:val="Table1"/>
      <w:tblW w:w="8129.000000000001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1107"/>
      <w:gridCol w:w="242"/>
      <w:gridCol w:w="2048"/>
      <w:gridCol w:w="2332"/>
      <w:gridCol w:w="2400"/>
      <w:tblGridChange w:id="0">
        <w:tblGrid>
          <w:gridCol w:w="1107"/>
          <w:gridCol w:w="242"/>
          <w:gridCol w:w="2048"/>
          <w:gridCol w:w="2332"/>
          <w:gridCol w:w="2400"/>
        </w:tblGrid>
      </w:tblGridChange>
    </w:tblGrid>
    <w:tr>
      <w:trPr>
        <w:cantSplit w:val="0"/>
        <w:trHeight w:val="276" w:hRule="atLeast"/>
        <w:tblHeader w:val="0"/>
      </w:trPr>
      <w:tc>
        <w:tcPr>
          <w:vMerge w:val="restart"/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03E">
          <w:pPr>
            <w:widowControl w:val="0"/>
            <w:spacing w:after="0" w:line="240" w:lineRule="auto"/>
            <w:ind w:left="-108" w:firstLine="0"/>
            <w:jc w:val="center"/>
            <w:rPr>
              <w:rFonts w:ascii="Abadi" w:cs="Abadi" w:eastAsia="Abadi" w:hAnsi="Abadi"/>
              <w:b w:val="1"/>
              <w:bCs w:val="1"/>
              <w:i w:val="1"/>
              <w:iCs w:val="1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-87873</wp:posOffset>
                </wp:positionH>
                <wp:positionV relativeFrom="paragraph">
                  <wp:posOffset>-78738</wp:posOffset>
                </wp:positionV>
                <wp:extent cx="945375" cy="923477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5375" cy="92347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4" w:val="single"/>
          </w:tcBorders>
        </w:tcPr>
        <w:p w:rsidR="00000000" w:rsidDel="00000000" w:rsidP="00000000" w:rsidRDefault="00000000" w:rsidRPr="00000000" w14:paraId="0000003F">
          <w:pPr>
            <w:widowControl w:val="0"/>
            <w:spacing w:after="0" w:line="240" w:lineRule="auto"/>
            <w:rPr>
              <w:rFonts w:ascii="Cambria" w:cs="Cambria" w:eastAsia="Cambria" w:hAnsi="Cambria"/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gridSpan w:val="3"/>
          <w:tcBorders>
            <w:top w:color="000000" w:space="0" w:sz="0" w:val="nil"/>
            <w:left w:color="000000" w:space="0" w:sz="4" w:val="single"/>
            <w:bottom w:color="000000" w:space="0" w:sz="4" w:val="single"/>
            <w:right w:color="000000" w:space="0" w:sz="0" w:val="nil"/>
          </w:tcBorders>
        </w:tcPr>
        <w:p w:rsidR="00000000" w:rsidDel="00000000" w:rsidP="00000000" w:rsidRDefault="00000000" w:rsidRPr="00000000" w14:paraId="00000040">
          <w:pPr>
            <w:widowControl w:val="0"/>
            <w:spacing w:after="0" w:line="240" w:lineRule="auto"/>
            <w:jc w:val="center"/>
            <w:rPr>
              <w:rFonts w:ascii="Cambria" w:cs="Cambria" w:eastAsia="Cambria" w:hAnsi="Cambria"/>
              <w:b w:val="1"/>
              <w:bCs w:val="1"/>
              <w:sz w:val="28"/>
              <w:szCs w:val="28"/>
            </w:rPr>
          </w:pPr>
          <w:r w:rsidDel="00000000" w:rsidR="00000000" w:rsidRPr="00000000">
            <w:rPr>
              <w:rFonts w:ascii="Cambria" w:cs="Cambria" w:eastAsia="Cambria" w:hAnsi="Cambria"/>
              <w:b w:val="1"/>
              <w:bCs w:val="1"/>
              <w:sz w:val="28"/>
              <w:szCs w:val="28"/>
              <w:rtl w:val="0"/>
            </w:rPr>
            <w:t xml:space="preserve">ISTITUTO COMPRENSIVO "G. CURIONI"</w:t>
          </w:r>
        </w:p>
      </w:tc>
    </w:tr>
    <w:tr>
      <w:trPr>
        <w:cantSplit w:val="0"/>
        <w:trHeight w:val="934" w:hRule="atLeast"/>
        <w:tblHeader w:val="0"/>
      </w:trPr>
      <w:tc>
        <w:tcPr>
          <w:vMerge w:val="continue"/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043">
          <w:pPr>
            <w:widowControl w:val="0"/>
            <w:spacing w:after="0" w:line="276" w:lineRule="auto"/>
            <w:rPr>
              <w:rFonts w:ascii="Cambria" w:cs="Cambria" w:eastAsia="Cambria" w:hAnsi="Cambria"/>
              <w:b w:val="1"/>
              <w:bCs w:val="1"/>
              <w:sz w:val="28"/>
              <w:szCs w:val="2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4" w:val="single"/>
          </w:tcBorders>
        </w:tcPr>
        <w:p w:rsidR="00000000" w:rsidDel="00000000" w:rsidP="00000000" w:rsidRDefault="00000000" w:rsidRPr="00000000" w14:paraId="00000044">
          <w:pPr>
            <w:widowControl w:val="0"/>
            <w:spacing w:after="0" w:line="240" w:lineRule="auto"/>
            <w:ind w:left="-11" w:firstLine="0"/>
            <w:rPr>
              <w:rFonts w:ascii="Abadi" w:cs="Abadi" w:eastAsia="Abadi" w:hAnsi="Abadi"/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gridSpan w:val="3"/>
          <w:tcBorders>
            <w:top w:color="000000" w:space="0" w:sz="4" w:val="single"/>
            <w:left w:color="000000" w:space="0" w:sz="4" w:val="single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045">
          <w:pPr>
            <w:widowControl w:val="0"/>
            <w:spacing w:after="0" w:line="240" w:lineRule="auto"/>
            <w:ind w:left="-11" w:firstLine="0"/>
            <w:jc w:val="center"/>
            <w:rPr>
              <w:rFonts w:ascii="Cambria" w:cs="Cambria" w:eastAsia="Cambria" w:hAnsi="Cambria"/>
              <w:sz w:val="20"/>
              <w:szCs w:val="20"/>
            </w:rPr>
          </w:pPr>
          <w:r w:rsidDel="00000000" w:rsidR="00000000" w:rsidRPr="00000000">
            <w:rPr>
              <w:rFonts w:ascii="Cambria" w:cs="Cambria" w:eastAsia="Cambria" w:hAnsi="Cambria"/>
              <w:sz w:val="20"/>
              <w:szCs w:val="20"/>
              <w:rtl w:val="0"/>
            </w:rPr>
            <w:t xml:space="preserve">Vicolo Asilo, 3 – 28078 - Romagnano Sesia (NO)</w:t>
          </w:r>
        </w:p>
        <w:p w:rsidR="00000000" w:rsidDel="00000000" w:rsidP="00000000" w:rsidRDefault="00000000" w:rsidRPr="00000000" w14:paraId="00000046">
          <w:pPr>
            <w:widowControl w:val="0"/>
            <w:spacing w:after="0" w:line="240" w:lineRule="auto"/>
            <w:jc w:val="center"/>
            <w:rPr>
              <w:rFonts w:ascii="Cambria" w:cs="Cambria" w:eastAsia="Cambria" w:hAnsi="Cambria"/>
              <w:sz w:val="20"/>
              <w:szCs w:val="20"/>
            </w:rPr>
          </w:pPr>
          <w:r w:rsidDel="00000000" w:rsidR="00000000" w:rsidRPr="00000000">
            <w:rPr>
              <w:rFonts w:ascii="Cambria" w:cs="Cambria" w:eastAsia="Cambria" w:hAnsi="Cambria"/>
              <w:sz w:val="20"/>
              <w:szCs w:val="20"/>
              <w:rtl w:val="0"/>
            </w:rPr>
            <w:t xml:space="preserve">Cavallirio, Ghemme, Grignasco, Prato Sesia, Romagnano Sesia, Sizzano</w:t>
          </w:r>
        </w:p>
        <w:p w:rsidR="00000000" w:rsidDel="00000000" w:rsidP="00000000" w:rsidRDefault="00000000" w:rsidRPr="00000000" w14:paraId="00000047">
          <w:pPr>
            <w:widowControl w:val="0"/>
            <w:spacing w:after="0" w:line="240" w:lineRule="auto"/>
            <w:ind w:left="-11" w:firstLine="0"/>
            <w:jc w:val="center"/>
            <w:rPr>
              <w:rFonts w:ascii="Cambria" w:cs="Cambria" w:eastAsia="Cambria" w:hAnsi="Cambria"/>
              <w:sz w:val="20"/>
              <w:szCs w:val="20"/>
            </w:rPr>
          </w:pPr>
          <w:r w:rsidDel="00000000" w:rsidR="00000000" w:rsidRPr="00000000">
            <w:rPr>
              <w:rFonts w:ascii="Cambria" w:cs="Cambria" w:eastAsia="Cambria" w:hAnsi="Cambria"/>
              <w:sz w:val="20"/>
              <w:szCs w:val="20"/>
              <w:rtl w:val="0"/>
            </w:rPr>
            <w:t xml:space="preserve">C.F.: 82003890033 - Tel. 0163/833131 - www.gcurioni.edu.it</w:t>
          </w:r>
        </w:p>
        <w:p w:rsidR="00000000" w:rsidDel="00000000" w:rsidP="00000000" w:rsidRDefault="00000000" w:rsidRPr="00000000" w14:paraId="00000048">
          <w:pPr>
            <w:widowControl w:val="0"/>
            <w:spacing w:after="0" w:line="276" w:lineRule="auto"/>
            <w:ind w:left="-11" w:firstLine="0"/>
            <w:jc w:val="center"/>
            <w:rPr>
              <w:rFonts w:ascii="Cambria" w:cs="Cambria" w:eastAsia="Cambria" w:hAnsi="Cambria"/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Fonts w:ascii="Cambria" w:cs="Cambria" w:eastAsia="Cambria" w:hAnsi="Cambria"/>
              <w:sz w:val="20"/>
              <w:szCs w:val="20"/>
              <w:rtl w:val="0"/>
            </w:rPr>
            <w:t xml:space="preserve">noic812006@istruzione.it – noic812006@pec.istruzione.it - C.U.F.: UFH84J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166" w:hRule="atLeast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3333ff" w:val="clear"/>
        </w:tcPr>
        <w:p w:rsidR="00000000" w:rsidDel="00000000" w:rsidP="00000000" w:rsidRDefault="00000000" w:rsidRPr="00000000" w14:paraId="0000004B">
          <w:pPr>
            <w:widowControl w:val="0"/>
            <w:spacing w:after="0" w:line="240" w:lineRule="auto"/>
            <w:ind w:left="-108" w:firstLine="0"/>
            <w:jc w:val="center"/>
            <w:rPr>
              <w:rFonts w:ascii="Abadi" w:cs="Abadi" w:eastAsia="Abadi" w:hAnsi="Abadi"/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4" w:val="single"/>
          </w:tcBorders>
          <w:shd w:fill="ffffff" w:val="clear"/>
        </w:tcPr>
        <w:p w:rsidR="00000000" w:rsidDel="00000000" w:rsidP="00000000" w:rsidRDefault="00000000" w:rsidRPr="00000000" w14:paraId="0000004C">
          <w:pPr>
            <w:widowControl w:val="0"/>
            <w:spacing w:after="0" w:line="240" w:lineRule="auto"/>
            <w:ind w:left="-108" w:firstLine="0"/>
            <w:rPr>
              <w:rFonts w:ascii="Abadi" w:cs="Abadi" w:eastAsia="Abadi" w:hAnsi="Abadi"/>
              <w:color w:val="00b050"/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4" w:val="single"/>
            <w:bottom w:color="000000" w:space="0" w:sz="0" w:val="nil"/>
            <w:right w:color="000000" w:space="0" w:sz="0" w:val="nil"/>
          </w:tcBorders>
          <w:shd w:fill="00b050" w:val="clear"/>
        </w:tcPr>
        <w:p w:rsidR="00000000" w:rsidDel="00000000" w:rsidP="00000000" w:rsidRDefault="00000000" w:rsidRPr="00000000" w14:paraId="0000004D">
          <w:pPr>
            <w:widowControl w:val="0"/>
            <w:spacing w:after="0" w:line="240" w:lineRule="auto"/>
            <w:ind w:left="-108" w:firstLine="0"/>
            <w:rPr>
              <w:rFonts w:ascii="Abadi" w:cs="Abadi" w:eastAsia="Abadi" w:hAnsi="Abadi"/>
              <w:color w:val="00b050"/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04E">
          <w:pPr>
            <w:widowControl w:val="0"/>
            <w:spacing w:after="0" w:line="240" w:lineRule="auto"/>
            <w:ind w:left="-108" w:firstLine="0"/>
            <w:rPr>
              <w:rFonts w:ascii="Abadi" w:cs="Abadi" w:eastAsia="Abadi" w:hAnsi="Abadi"/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ff0000" w:val="clear"/>
        </w:tcPr>
        <w:p w:rsidR="00000000" w:rsidDel="00000000" w:rsidP="00000000" w:rsidRDefault="00000000" w:rsidRPr="00000000" w14:paraId="0000004F">
          <w:pPr>
            <w:widowControl w:val="0"/>
            <w:spacing w:after="0" w:line="240" w:lineRule="auto"/>
            <w:ind w:left="-108" w:firstLine="0"/>
            <w:rPr>
              <w:rFonts w:ascii="Abadi" w:cs="Abadi" w:eastAsia="Abadi" w:hAnsi="Abadi"/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50">
    <w:pPr>
      <w:widowControl w:val="0"/>
      <w:tabs>
        <w:tab w:val="center" w:leader="none" w:pos="4819"/>
        <w:tab w:val="right" w:leader="none" w:pos="9638"/>
      </w:tabs>
      <w:spacing w:after="0" w:line="240" w:lineRule="auto"/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2e75b5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0" w:line="240" w:lineRule="auto"/>
      <w:jc w:val="center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iCs w:val="1"/>
      <w:color w:val="2e75b5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