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3281998</wp:posOffset>
                </wp:positionH>
                <wp:positionV relativeFrom="page">
                  <wp:posOffset>3200720</wp:posOffset>
                </wp:positionV>
                <wp:extent cx="2684145" cy="1847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rect b="b" l="l" r="r" t="t"/>
                          <a:pathLst>
                            <a:path extrusionOk="0" h="216" w="4152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3281998</wp:posOffset>
                </wp:positionH>
                <wp:positionV relativeFrom="page">
                  <wp:posOffset>3200720</wp:posOffset>
                </wp:positionV>
                <wp:extent cx="2684145" cy="18478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4145" cy="184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6087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Alle famiglie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gli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alunni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della scuola primaria di Grignasco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6087" w:right="94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Classi 1^ 2^ e 3^</w:t>
      </w:r>
    </w:p>
    <w:p w:rsidR="00000000" w:rsidDel="00000000" w:rsidP="00000000" w:rsidRDefault="00000000" w:rsidRPr="00000000" w14:paraId="00000004">
      <w:pPr>
        <w:ind w:left="5367" w:right="944" w:firstLine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 Sito – all’ Albo</w:t>
      </w:r>
    </w:p>
    <w:p w:rsidR="00000000" w:rsidDel="00000000" w:rsidP="00000000" w:rsidRDefault="00000000" w:rsidRPr="00000000" w14:paraId="00000005">
      <w:pPr>
        <w:widowControl w:val="1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-2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Prot e data vedi segnatura                       </w:t>
        <w:tab/>
      </w:r>
    </w:p>
    <w:p w:rsidR="00000000" w:rsidDel="00000000" w:rsidP="00000000" w:rsidRDefault="00000000" w:rsidRPr="00000000" w14:paraId="00000007">
      <w:pPr>
        <w:keepNext w:val="1"/>
        <w:keepLines w:val="1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8528760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97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9">
                <w:pPr>
                  <w:jc w:val="both"/>
                  <w:rPr>
                    <w:i w:val="1"/>
                    <w:iCs w:val="1"/>
                  </w:rPr>
                </w:pPr>
                <w:bookmarkStart w:colFirst="0" w:colLast="0" w:name="_heading=h.kg0a5liqinf" w:id="0"/>
                <w:bookmarkEnd w:id="0"/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          </w:r>
              </w:p>
              <w:p w:rsidR="00000000" w:rsidDel="00000000" w:rsidP="00000000" w:rsidRDefault="00000000" w:rsidRPr="00000000" w14:paraId="0000000A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risorse stanziate con decreto del Ministro dell’istruzione e del merito 11 aprile 2024, n. 72 e con decreto del Ministro dell’istruzione e del merito 22 maggio 2025, n. 96.</w:t>
                </w:r>
              </w:p>
              <w:p w:rsidR="00000000" w:rsidDel="00000000" w:rsidP="00000000" w:rsidRDefault="00000000" w:rsidRPr="00000000" w14:paraId="0000000B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Codice identificativo Progetto: ESO4.6.A4.A-FSEPNPI-2025-453</w:t>
                </w:r>
              </w:p>
              <w:p w:rsidR="00000000" w:rsidDel="00000000" w:rsidP="00000000" w:rsidRDefault="00000000" w:rsidRPr="00000000" w14:paraId="0000000C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 CUP: C54D25005870007</w:t>
                </w:r>
              </w:p>
              <w:p w:rsidR="00000000" w:rsidDel="00000000" w:rsidP="00000000" w:rsidRDefault="00000000" w:rsidRPr="00000000" w14:paraId="0000000D">
                <w:pPr>
                  <w:jc w:val="both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Titolo “Esplora, Impara, Innova” </w:t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228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Oggetto: Adesione al progetto del Programma Nazionale “Scuola e competenze” 2021-2027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Gentili Genitori,</w:t>
      </w:r>
    </w:p>
    <w:p w:rsidR="00000000" w:rsidDel="00000000" w:rsidP="00000000" w:rsidRDefault="00000000" w:rsidRPr="00000000" w14:paraId="0000001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 comunica che il nostro Istituto ha aderito alle iniziative previste dal </w:t>
      </w:r>
      <w:r w:rsidDel="00000000" w:rsidR="00000000" w:rsidRPr="00000000">
        <w:rPr>
          <w:b w:val="1"/>
          <w:bCs w:val="1"/>
          <w:rtl w:val="0"/>
        </w:rPr>
        <w:t xml:space="preserve">Programma Nazionale (PN) "Scuola e Competenze" 2021-2027</w:t>
      </w:r>
      <w:r w:rsidDel="00000000" w:rsidR="00000000" w:rsidRPr="00000000">
        <w:rPr>
          <w:rtl w:val="0"/>
        </w:rPr>
        <w:t xml:space="preserve">, finanziato con fondi europei (FESR e FSE+).</w:t>
      </w:r>
    </w:p>
    <w:p w:rsidR="00000000" w:rsidDel="00000000" w:rsidP="00000000" w:rsidRDefault="00000000" w:rsidRPr="00000000" w14:paraId="0000001D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 progetto mira a potenziare l’offerta formativa attraverso percorsi didattici innovativi, volti al rafforzamento delle competenze chiave e all’inclusione.</w:t>
      </w:r>
    </w:p>
    <w:p w:rsidR="00000000" w:rsidDel="00000000" w:rsidP="00000000" w:rsidRDefault="00000000" w:rsidRPr="00000000" w14:paraId="0000001E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Dettagli dell'iniziativa:</w:t>
      </w:r>
    </w:p>
    <w:p w:rsidR="00000000" w:rsidDel="00000000" w:rsidP="00000000" w:rsidRDefault="00000000" w:rsidRPr="00000000" w14:paraId="0000001F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Destinatari:</w:t>
      </w:r>
      <w:r w:rsidDel="00000000" w:rsidR="00000000" w:rsidRPr="00000000">
        <w:rPr>
          <w:rtl w:val="0"/>
        </w:rPr>
        <w:t xml:space="preserve"> Alunni della Scuola Primaria di Grignasco classi 1^ 2^ e 3^</w:t>
      </w:r>
    </w:p>
    <w:p w:rsidR="00000000" w:rsidDel="00000000" w:rsidP="00000000" w:rsidRDefault="00000000" w:rsidRPr="00000000" w14:paraId="00000020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Calendario degli incontri:</w:t>
      </w:r>
    </w:p>
    <w:sdt>
      <w:sdtPr>
        <w:lock w:val="contentLocked"/>
        <w:id w:val="983202893"/>
        <w:tag w:val="goog_rdk_1"/>
      </w:sdtPr>
      <w:sdtContent>
        <w:tbl>
          <w:tblPr>
            <w:tblStyle w:val="Table2"/>
            <w:tblW w:w="47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40"/>
            <w:tblGridChange w:id="0">
              <w:tblGrid>
                <w:gridCol w:w="4740"/>
              </w:tblGrid>
            </w:tblGridChange>
          </w:tblGrid>
          <w:tr>
            <w:trPr>
              <w:cantSplit w:val="0"/>
              <w:trHeight w:val="324.4775390625" w:hRule="atLeast"/>
              <w:tblHeader w:val="0"/>
            </w:trPr>
            <w:tc>
              <w:tcPr>
                <w:shd w:fill="f3f3f3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  <w:shd w:fill="f3f3f3" w:val="clear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shd w:fill="f3f3f3" w:val="clear"/>
                    <w:rtl w:val="0"/>
                  </w:rPr>
                  <w:t xml:space="preserve">DATE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11 - 12 - 15 - 16 - 17 - 18 - 19 -  22 - 23 - 24 giugno</w:t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Orario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dalle ore 09:00 alle ore 12:00</w:t>
      </w:r>
    </w:p>
    <w:p w:rsidR="00000000" w:rsidDel="00000000" w:rsidP="00000000" w:rsidRDefault="00000000" w:rsidRPr="00000000" w14:paraId="00000024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Descrizione delle attività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7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Il progetto è volto a favorire un processo di crescita individuale e di gruppo, promovendo l’emergere di risorse latenti, la scoperta delle proprie potenzialità e talenti, trovando stima in sé stessi e autodeterminazione. Un’esperienza che coinvolge i sensi e le emozioni, di modo che i bambini possano collegare gli aspetti emotivi con la logica del pensiero. L’uso della creatività può favorire e incoraggiare nei bambini l’espressione delle proprie emozioni, che convergono nella creazione artistica riuscendo inoltre a migliorare il processo di identificazione delle emozioni stesse. Saranno svolte attività legate alla propriocezione, alla coordinazione e al rapporto con la presenza fisica dell’altro, migliorando le capacità di empatia attraverso esercizi di danzatricità e teatralità.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Docenti coinvolti:15 </w:t>
      </w:r>
      <w:r w:rsidDel="00000000" w:rsidR="00000000" w:rsidRPr="00000000">
        <w:rPr>
          <w:rtl w:val="0"/>
        </w:rPr>
        <w:t xml:space="preserve">Ins.Viola Serafini;  ins. Franco Cannata</w:t>
      </w:r>
    </w:p>
    <w:p w:rsidR="00000000" w:rsidDel="00000000" w:rsidP="00000000" w:rsidRDefault="00000000" w:rsidRPr="00000000" w14:paraId="00000029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Costi:</w:t>
      </w:r>
      <w:r w:rsidDel="00000000" w:rsidR="00000000" w:rsidRPr="00000000">
        <w:rPr>
          <w:rtl w:val="0"/>
        </w:rPr>
        <w:t xml:space="preserve"> La partecipazione è completamente gratuita per le famiglie.</w:t>
      </w:r>
    </w:p>
    <w:p w:rsidR="00000000" w:rsidDel="00000000" w:rsidP="00000000" w:rsidRDefault="00000000" w:rsidRPr="00000000" w14:paraId="0000002A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Frequenza:</w:t>
      </w:r>
      <w:r w:rsidDel="00000000" w:rsidR="00000000" w:rsidRPr="00000000">
        <w:rPr>
          <w:rtl w:val="0"/>
        </w:rPr>
        <w:t xml:space="preserve"> La partecipazione richiede la frequenza costante per l'intera durata del modulo.</w:t>
      </w:r>
    </w:p>
    <w:p w:rsidR="00000000" w:rsidDel="00000000" w:rsidP="00000000" w:rsidRDefault="00000000" w:rsidRPr="00000000" w14:paraId="0000002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Modalità di adesione:</w:t>
      </w:r>
      <w:r w:rsidDel="00000000" w:rsidR="00000000" w:rsidRPr="00000000">
        <w:rPr>
          <w:rtl w:val="0"/>
        </w:rPr>
        <w:t xml:space="preserve"> Per iscrivere i propri figli, è necessario compilare il modulo allegato e consegnarlo alla docente prevalente entro </w:t>
      </w:r>
      <w:r w:rsidDel="00000000" w:rsidR="00000000" w:rsidRPr="00000000">
        <w:rPr>
          <w:rtl w:val="0"/>
        </w:rPr>
        <w:t xml:space="preserve">il giorno</w:t>
      </w:r>
      <w:r w:rsidDel="00000000" w:rsidR="00000000" w:rsidRPr="00000000">
        <w:rPr>
          <w:b w:val="1"/>
          <w:bCs w:val="1"/>
          <w:rtl w:val="0"/>
        </w:rPr>
        <w:t xml:space="preserve"> 24/04/2026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Si ringrazia anticipatamente i genitori per l'adesione a questa iniziativa, fondamentale per potenziare le competenze chiave e l'orientamento dei nostri studenti.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4956" w:firstLine="707.9999999999995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DIRIGENTE SCOLASTICO</w:t>
      </w:r>
    </w:p>
    <w:p w:rsidR="00000000" w:rsidDel="00000000" w:rsidP="00000000" w:rsidRDefault="00000000" w:rsidRPr="00000000" w14:paraId="00000035">
      <w:pPr>
        <w:widowControl w:val="1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</w:t>
        <w:tab/>
        <w:t xml:space="preserve">Prof. Vincenzo GUIDA</w:t>
      </w:r>
    </w:p>
    <w:p w:rsidR="00000000" w:rsidDel="00000000" w:rsidP="00000000" w:rsidRDefault="00000000" w:rsidRPr="00000000" w14:paraId="00000036">
      <w:pPr>
        <w:widowControl w:val="1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(firma autografa sostituita a mezzo </w:t>
      </w:r>
    </w:p>
    <w:p w:rsidR="00000000" w:rsidDel="00000000" w:rsidP="00000000" w:rsidRDefault="00000000" w:rsidRPr="00000000" w14:paraId="00000037">
      <w:pPr>
        <w:widowControl w:val="1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stampa ai sensi dell'art. 3 c.2 del D.lgs. 39/1993)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4"/>
          <w:tab w:val="left" w:leader="none" w:pos="6600"/>
          <w:tab w:val="left" w:leader="none" w:pos="1034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MODULO DI ADESIONE AL PROGETTO PN 2021-2027</w:t>
      </w:r>
    </w:p>
    <w:p w:rsidR="00000000" w:rsidDel="00000000" w:rsidP="00000000" w:rsidRDefault="00000000" w:rsidRPr="00000000" w14:paraId="00000046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dell’I.C. di Romagnano Sesia</w:t>
      </w:r>
    </w:p>
    <w:p w:rsidR="00000000" w:rsidDel="00000000" w:rsidP="00000000" w:rsidRDefault="00000000" w:rsidRPr="00000000" w14:paraId="00000047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_________________________________________________________________ In qualità di: [ ] Padre [ ] Madre [ ] Tutore legale dell'alunno/a ______________________________________________________________________ frequentante la classe _______ sez. _______ della</w:t>
      </w:r>
      <w:r w:rsidDel="00000000" w:rsidR="00000000" w:rsidRPr="00000000">
        <w:rPr>
          <w:sz w:val="24"/>
          <w:szCs w:val="24"/>
          <w:rtl w:val="0"/>
        </w:rPr>
        <w:t xml:space="preserve"> Primaria di Grignasco</w:t>
      </w:r>
    </w:p>
    <w:p w:rsidR="00000000" w:rsidDel="00000000" w:rsidP="00000000" w:rsidRDefault="00000000" w:rsidRPr="00000000" w14:paraId="00000048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49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il/la proprio/a figlio/a venga iscritto/a al percorso formativo denominato: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"SENSI, EMOZIONI ED ESPRESSIONE"</w:t>
      </w:r>
    </w:p>
    <w:p w:rsidR="00000000" w:rsidDel="00000000" w:rsidP="00000000" w:rsidRDefault="00000000" w:rsidRPr="00000000" w14:paraId="0000004A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 Genitore/Tutore</w:t>
      </w:r>
    </w:p>
    <w:p w:rsidR="00000000" w:rsidDel="00000000" w:rsidP="00000000" w:rsidRDefault="00000000" w:rsidRPr="00000000" w14:paraId="0000004D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4E">
      <w:pPr>
        <w:tabs>
          <w:tab w:val="left" w:leader="none" w:pos="4774"/>
          <w:tab w:val="left" w:leader="none" w:pos="6600"/>
          <w:tab w:val="left" w:leader="none" w:pos="10340"/>
        </w:tabs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"/>
  <w:font w:name="Abad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/>
      <w:drawing>
        <wp:inline distB="0" distT="0" distL="0" distR="0">
          <wp:extent cx="6645600" cy="6858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3"/>
      <w:tblW w:w="906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275"/>
      <w:gridCol w:w="300"/>
      <w:gridCol w:w="2190"/>
      <w:gridCol w:w="2580"/>
      <w:gridCol w:w="2715"/>
      <w:tblGridChange w:id="0">
        <w:tblGrid>
          <w:gridCol w:w="1275"/>
          <w:gridCol w:w="300"/>
          <w:gridCol w:w="2190"/>
          <w:gridCol w:w="2580"/>
          <w:gridCol w:w="2715"/>
        </w:tblGrid>
      </w:tblGridChange>
    </w:tblGrid>
    <w:tr>
      <w:trPr>
        <w:cantSplit w:val="0"/>
        <w:trHeight w:val="276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0">
          <w:pPr>
            <w:ind w:left="-108" w:firstLine="0"/>
            <w:jc w:val="center"/>
            <w:rPr>
              <w:rFonts w:ascii="Abadi" w:cs="Abadi" w:eastAsia="Abadi" w:hAnsi="Abadi"/>
              <w:b w:val="1"/>
              <w:bCs w:val="1"/>
              <w:i w:val="1"/>
              <w:iCs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-87865</wp:posOffset>
                </wp:positionH>
                <wp:positionV relativeFrom="paragraph">
                  <wp:posOffset>-78728</wp:posOffset>
                </wp:positionV>
                <wp:extent cx="945375" cy="923477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375" cy="9234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51">
          <w:pPr>
            <w:rPr>
              <w:rFonts w:ascii="Cambria" w:cs="Cambria" w:eastAsia="Cambria" w:hAnsi="Cambr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0" w:val="nil"/>
            <w:left w:color="000000" w:space="0" w:sz="4" w:val="single"/>
            <w:bottom w:color="000000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52">
          <w:pPr>
            <w:jc w:val="center"/>
            <w:rPr>
              <w:rFonts w:ascii="Cambria" w:cs="Cambria" w:eastAsia="Cambria" w:hAnsi="Cambria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bCs w:val="1"/>
              <w:sz w:val="28"/>
              <w:szCs w:val="28"/>
              <w:rtl w:val="0"/>
            </w:rPr>
            <w:t xml:space="preserve">ISTITUTO COMPRENSIVO "G. CURIONI"</w:t>
          </w:r>
        </w:p>
      </w:tc>
    </w:tr>
    <w:tr>
      <w:trPr>
        <w:cantSplit w:val="0"/>
        <w:trHeight w:val="934" w:hRule="atLeast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56">
          <w:pPr>
            <w:spacing w:line="276" w:lineRule="auto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ind w:left="-11" w:firstLine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8">
          <w:pPr>
            <w:ind w:left="-11" w:firstLine="0"/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Vicolo Asilo, 3 – 28078 - Romagnano Sesia (NO)</w:t>
          </w:r>
        </w:p>
        <w:p w:rsidR="00000000" w:rsidDel="00000000" w:rsidP="00000000" w:rsidRDefault="00000000" w:rsidRPr="00000000" w14:paraId="00000059">
          <w:pPr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Cavallirio, Ghemme, Grignasco, Prato Sesia, Romagnano Sesia, Sizzano</w:t>
          </w:r>
        </w:p>
        <w:p w:rsidR="00000000" w:rsidDel="00000000" w:rsidP="00000000" w:rsidRDefault="00000000" w:rsidRPr="00000000" w14:paraId="0000005A">
          <w:pPr>
            <w:ind w:left="-11" w:firstLine="0"/>
            <w:jc w:val="center"/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C.F.: 82003890033 - Tel. 0163/833131 - www.gcurioni.edu.it</w:t>
          </w:r>
        </w:p>
        <w:p w:rsidR="00000000" w:rsidDel="00000000" w:rsidP="00000000" w:rsidRDefault="00000000" w:rsidRPr="00000000" w14:paraId="0000005B">
          <w:pPr>
            <w:spacing w:line="276" w:lineRule="auto"/>
            <w:ind w:left="-11" w:firstLine="0"/>
            <w:jc w:val="center"/>
            <w:rPr>
              <w:rFonts w:ascii="Cambria" w:cs="Cambria" w:eastAsia="Cambria" w:hAnsi="Cambria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Cambria" w:cs="Cambria" w:eastAsia="Cambria" w:hAnsi="Cambria"/>
              <w:rtl w:val="0"/>
            </w:rPr>
            <w:t xml:space="preserve">noic812006@istruzione.it – noic812006@pec.istruzione.it - C.U.F.: UFH84J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3.98437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3333ff" w:val="clear"/>
        </w:tcPr>
        <w:p w:rsidR="00000000" w:rsidDel="00000000" w:rsidP="00000000" w:rsidRDefault="00000000" w:rsidRPr="00000000" w14:paraId="0000005E">
          <w:pPr>
            <w:ind w:left="-108" w:firstLine="0"/>
            <w:jc w:val="center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shd w:fill="ffffff" w:val="clear"/>
        </w:tcPr>
        <w:p w:rsidR="00000000" w:rsidDel="00000000" w:rsidP="00000000" w:rsidRDefault="00000000" w:rsidRPr="00000000" w14:paraId="0000005F">
          <w:pPr>
            <w:ind w:left="-108" w:firstLine="0"/>
            <w:rPr>
              <w:rFonts w:ascii="Abadi" w:cs="Abadi" w:eastAsia="Abadi" w:hAnsi="Abadi"/>
              <w:color w:val="00b05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0" w:val="nil"/>
          </w:tcBorders>
          <w:shd w:fill="00b050" w:val="clear"/>
        </w:tcPr>
        <w:p w:rsidR="00000000" w:rsidDel="00000000" w:rsidP="00000000" w:rsidRDefault="00000000" w:rsidRPr="00000000" w14:paraId="00000060">
          <w:pPr>
            <w:ind w:left="-108" w:firstLine="0"/>
            <w:rPr>
              <w:rFonts w:ascii="Abadi" w:cs="Abadi" w:eastAsia="Abadi" w:hAnsi="Abadi"/>
              <w:color w:val="00b05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61">
          <w:pPr>
            <w:ind w:left="-108" w:firstLine="0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f0000" w:val="clear"/>
        </w:tcPr>
        <w:p w:rsidR="00000000" w:rsidDel="00000000" w:rsidP="00000000" w:rsidRDefault="00000000" w:rsidRPr="00000000" w14:paraId="00000062">
          <w:pPr>
            <w:ind w:left="-108" w:firstLine="0"/>
            <w:rPr>
              <w:rFonts w:ascii="Abadi" w:cs="Abadi" w:eastAsia="Abadi" w:hAnsi="Abad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tabs>
        <w:tab w:val="center" w:leader="none" w:pos="4819"/>
        <w:tab w:val="right" w:leader="none" w:pos="9638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VyvT7wZA49aYhBJm3eDYI1pZMw==">CgMxLjAaHwoBMBIaChgICVIUChJ0YWJsZS4yMDkxdnNnZTdkeWwaHwoBMRIaChgICVIUChJ0YWJsZS5ma21icGliZGh1dGoyDWgua2cwYTVsaXFpbmY4AHIhMXdXSE8zcUlsV0JTWXkwbnBGajVqaTR0Nm1DMTlORnJz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2020-11-18T00:00:00Z</vt:lpwstr>
  </property>
  <property fmtid="{D5CDD505-2E9C-101B-9397-08002B2CF9AE}" pid="3" name="LastSaved">
    <vt:lpwstr>2021-03-26T00:00:00Z</vt:lpwstr>
  </property>
</Properties>
</file>